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576A90D7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151FEE55" w:rsidR="0029579A" w:rsidRPr="00635654" w:rsidRDefault="00AB61A9" w:rsidP="00045112">
      <w:pPr>
        <w:autoSpaceDE w:val="0"/>
        <w:autoSpaceDN w:val="0"/>
        <w:adjustRightInd w:val="0"/>
        <w:spacing w:line="240" w:lineRule="auto"/>
        <w:ind w:left="4248" w:right="-227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  </w:t>
      </w:r>
      <w:r w:rsidR="00431D8E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 </w:t>
      </w:r>
      <w:r w:rsidR="00045112"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 OPĆINSKA ORGANIZACIJA ________________</w:t>
      </w:r>
    </w:p>
    <w:p w14:paraId="0B9F39FB" w14:textId="0A4CDD79" w:rsidR="00045112" w:rsidRPr="00376AAA" w:rsidRDefault="00045112" w:rsidP="004F474E">
      <w:pPr>
        <w:rPr>
          <w:szCs w:val="24"/>
        </w:rPr>
      </w:pPr>
    </w:p>
    <w:p w14:paraId="41D92D6B" w14:textId="77777777" w:rsidR="00045112" w:rsidRPr="00376AAA" w:rsidRDefault="00045112" w:rsidP="004F474E">
      <w:pPr>
        <w:rPr>
          <w:szCs w:val="24"/>
        </w:rPr>
      </w:pPr>
    </w:p>
    <w:p w14:paraId="28E75040" w14:textId="13701BEA" w:rsidR="00045112" w:rsidRPr="00376AAA" w:rsidRDefault="00045112" w:rsidP="004F474E">
      <w:pPr>
        <w:rPr>
          <w:szCs w:val="24"/>
        </w:rPr>
      </w:pPr>
      <w:proofErr w:type="spellStart"/>
      <w:r w:rsidRPr="00376AAA">
        <w:rPr>
          <w:szCs w:val="24"/>
        </w:rPr>
        <w:t>Ur.broj</w:t>
      </w:r>
      <w:proofErr w:type="spellEnd"/>
      <w:r w:rsidRPr="00376AAA">
        <w:rPr>
          <w:szCs w:val="24"/>
        </w:rPr>
        <w:t xml:space="preserve">: </w:t>
      </w:r>
      <w:r w:rsidR="00AB6091">
        <w:rPr>
          <w:szCs w:val="24"/>
        </w:rPr>
        <w:t>10/2025</w:t>
      </w:r>
    </w:p>
    <w:p w14:paraId="359CE087" w14:textId="5A71B646" w:rsidR="002D6D5D" w:rsidRPr="00376AAA" w:rsidRDefault="00AB6091" w:rsidP="004F474E">
      <w:pPr>
        <w:rPr>
          <w:szCs w:val="24"/>
        </w:rPr>
      </w:pPr>
      <w:r>
        <w:rPr>
          <w:szCs w:val="24"/>
        </w:rPr>
        <w:t>25.</w:t>
      </w:r>
      <w:r w:rsidR="00045112" w:rsidRPr="00376AAA">
        <w:rPr>
          <w:szCs w:val="24"/>
        </w:rPr>
        <w:t xml:space="preserve">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 xml:space="preserve">, </w:t>
      </w:r>
      <w:proofErr w:type="spellStart"/>
      <w:r w:rsidR="001138B2" w:rsidRPr="00376AAA">
        <w:rPr>
          <w:szCs w:val="24"/>
        </w:rPr>
        <w:t>Ur.broj</w:t>
      </w:r>
      <w:proofErr w:type="spellEnd"/>
      <w:r w:rsidR="001138B2" w:rsidRPr="00376AAA">
        <w:rPr>
          <w:szCs w:val="24"/>
        </w:rPr>
        <w:t>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50809A39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>Općine</w:t>
      </w:r>
      <w:r w:rsidR="00AB6091">
        <w:rPr>
          <w:b/>
          <w:sz w:val="28"/>
        </w:rPr>
        <w:t xml:space="preserve"> </w:t>
      </w:r>
      <w:proofErr w:type="spellStart"/>
      <w:r w:rsidR="00AB6091">
        <w:rPr>
          <w:b/>
          <w:sz w:val="28"/>
        </w:rPr>
        <w:t>Josipdol</w:t>
      </w:r>
      <w:proofErr w:type="spellEnd"/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098DC0CE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proofErr w:type="spellStart"/>
      <w:r w:rsidR="00AB6091">
        <w:rPr>
          <w:szCs w:val="24"/>
        </w:rPr>
        <w:t>Josipdol</w:t>
      </w:r>
      <w:proofErr w:type="spellEnd"/>
      <w:r w:rsidR="00AB6091">
        <w:rPr>
          <w:szCs w:val="24"/>
        </w:rPr>
        <w:t xml:space="preserve">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218A30FD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 xml:space="preserve">na biračkom mjestu u prostorijama </w:t>
      </w:r>
      <w:r w:rsidR="00AB6091">
        <w:rPr>
          <w:szCs w:val="24"/>
        </w:rPr>
        <w:t xml:space="preserve">NK </w:t>
      </w:r>
      <w:proofErr w:type="spellStart"/>
      <w:r w:rsidR="00AB6091">
        <w:rPr>
          <w:szCs w:val="24"/>
        </w:rPr>
        <w:t>Josipdola</w:t>
      </w:r>
      <w:proofErr w:type="spellEnd"/>
      <w:r w:rsidR="002C0491" w:rsidRPr="00376AAA">
        <w:rPr>
          <w:szCs w:val="24"/>
        </w:rPr>
        <w:t xml:space="preserve"> </w:t>
      </w:r>
      <w:r w:rsidRPr="00376AAA">
        <w:rPr>
          <w:szCs w:val="24"/>
        </w:rPr>
        <w:t>na adresi</w:t>
      </w:r>
      <w:r w:rsidR="00AB6091">
        <w:rPr>
          <w:szCs w:val="24"/>
        </w:rPr>
        <w:t xml:space="preserve"> Karlovačka 6 A</w:t>
      </w:r>
      <w:r w:rsidR="00A674F4"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4F9D5772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proofErr w:type="spellStart"/>
      <w:r w:rsidR="00AB6091">
        <w:rPr>
          <w:szCs w:val="24"/>
        </w:rPr>
        <w:t>Josipdol</w:t>
      </w:r>
      <w:proofErr w:type="spellEnd"/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623099C3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123E353F" w:rsidR="002C0491" w:rsidRPr="00376AAA" w:rsidRDefault="002C0491" w:rsidP="007675FC">
      <w:pPr>
        <w:ind w:left="4248"/>
        <w:jc w:val="center"/>
        <w:rPr>
          <w:bCs/>
          <w:szCs w:val="24"/>
        </w:rPr>
      </w:pPr>
      <w:r w:rsidRPr="00376AAA">
        <w:rPr>
          <w:bCs/>
          <w:szCs w:val="24"/>
        </w:rPr>
        <w:t>__________________________</w:t>
      </w:r>
    </w:p>
    <w:p w14:paraId="115D582F" w14:textId="77777777" w:rsidR="00040C23" w:rsidRPr="00376AAA" w:rsidRDefault="00040C23" w:rsidP="007675FC">
      <w:pPr>
        <w:ind w:left="4248"/>
        <w:jc w:val="center"/>
        <w:rPr>
          <w:bCs/>
          <w:szCs w:val="24"/>
        </w:rPr>
      </w:pPr>
    </w:p>
    <w:sectPr w:rsidR="00040C23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8E2D1D"/>
    <w:rsid w:val="00901BD6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091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E7743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A5F5C"/>
    <w:rsid w:val="00CC230E"/>
    <w:rsid w:val="00CD0D00"/>
    <w:rsid w:val="00D0614B"/>
    <w:rsid w:val="00D12D36"/>
    <w:rsid w:val="00D22475"/>
    <w:rsid w:val="00D260CE"/>
    <w:rsid w:val="00D52976"/>
    <w:rsid w:val="00D529BA"/>
    <w:rsid w:val="00D573C2"/>
    <w:rsid w:val="00D63640"/>
    <w:rsid w:val="00D8430E"/>
    <w:rsid w:val="00D90D30"/>
    <w:rsid w:val="00DA2DE5"/>
    <w:rsid w:val="00DA71C1"/>
    <w:rsid w:val="00DD058B"/>
    <w:rsid w:val="00DE39EB"/>
    <w:rsid w:val="00E00C23"/>
    <w:rsid w:val="00E020C2"/>
    <w:rsid w:val="00E16194"/>
    <w:rsid w:val="00E834D0"/>
    <w:rsid w:val="00E91AA3"/>
    <w:rsid w:val="00E954E3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Dragan Rudančić</cp:lastModifiedBy>
  <cp:revision>2</cp:revision>
  <cp:lastPrinted>2020-02-12T09:40:00Z</cp:lastPrinted>
  <dcterms:created xsi:type="dcterms:W3CDTF">2025-10-01T06:39:00Z</dcterms:created>
  <dcterms:modified xsi:type="dcterms:W3CDTF">2025-10-01T06:39:00Z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d942c3-ed8c-431f-a145-529d6ac304ec_Enabled">
    <vt:lpwstr>true</vt:lpwstr>
  </property>
  <property fmtid="{D5CDD505-2E9C-101B-9397-08002B2CF9AE}" pid="3" name="MSIP_Label_edd942c3-ed8c-431f-a145-529d6ac304ec_SetDate">
    <vt:lpwstr>2025-10-01T06:39:27Z</vt:lpwstr>
  </property>
  <property fmtid="{D5CDD505-2E9C-101B-9397-08002B2CF9AE}" pid="4" name="MSIP_Label_edd942c3-ed8c-431f-a145-529d6ac304ec_Method">
    <vt:lpwstr>Standard</vt:lpwstr>
  </property>
  <property fmtid="{D5CDD505-2E9C-101B-9397-08002B2CF9AE}" pid="5" name="MSIP_Label_edd942c3-ed8c-431f-a145-529d6ac304ec_Name">
    <vt:lpwstr>edd942c3-ed8c-431f-a145-529d6ac304ec</vt:lpwstr>
  </property>
  <property fmtid="{D5CDD505-2E9C-101B-9397-08002B2CF9AE}" pid="6" name="MSIP_Label_edd942c3-ed8c-431f-a145-529d6ac304ec_SiteId">
    <vt:lpwstr>d6a637ea-8be1-46e6-9b9f-773568479147</vt:lpwstr>
  </property>
  <property fmtid="{D5CDD505-2E9C-101B-9397-08002B2CF9AE}" pid="7" name="MSIP_Label_edd942c3-ed8c-431f-a145-529d6ac304ec_ActionId">
    <vt:lpwstr>6f971a78-0f83-4462-92b3-a96f923291a5</vt:lpwstr>
  </property>
  <property fmtid="{D5CDD505-2E9C-101B-9397-08002B2CF9AE}" pid="8" name="MSIP_Label_edd942c3-ed8c-431f-a145-529d6ac304ec_ContentBits">
    <vt:lpwstr>0</vt:lpwstr>
  </property>
</Properties>
</file>